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260"/>
        <w:gridCol w:w="540"/>
        <w:gridCol w:w="33"/>
        <w:gridCol w:w="2410"/>
        <w:gridCol w:w="708"/>
        <w:gridCol w:w="3915"/>
      </w:tblGrid>
      <w:tr w:rsidR="00073E8C" w:rsidTr="00EA5E26">
        <w:trPr>
          <w:cantSplit/>
          <w:trHeight w:hRule="exact" w:val="1276"/>
        </w:trPr>
        <w:tc>
          <w:tcPr>
            <w:tcW w:w="4962" w:type="dxa"/>
            <w:gridSpan w:val="5"/>
            <w:hideMark/>
          </w:tcPr>
          <w:p w:rsidR="00073E8C" w:rsidRDefault="00073E8C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83260" cy="814070"/>
                  <wp:effectExtent l="0" t="0" r="254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073E8C" w:rsidRDefault="00073E8C"/>
        </w:tc>
        <w:tc>
          <w:tcPr>
            <w:tcW w:w="3915" w:type="dxa"/>
          </w:tcPr>
          <w:p w:rsidR="00073E8C" w:rsidRDefault="00073E8C">
            <w:pPr>
              <w:rPr>
                <w:i/>
                <w:iCs/>
              </w:rPr>
            </w:pPr>
          </w:p>
        </w:tc>
      </w:tr>
      <w:tr w:rsidR="00073E8C" w:rsidTr="00EA5E26">
        <w:trPr>
          <w:cantSplit/>
          <w:trHeight w:val="1547"/>
        </w:trPr>
        <w:tc>
          <w:tcPr>
            <w:tcW w:w="4962" w:type="dxa"/>
            <w:gridSpan w:val="5"/>
          </w:tcPr>
          <w:p w:rsidR="00BE614A" w:rsidRDefault="00BE614A" w:rsidP="00536FA5">
            <w:pPr>
              <w:pStyle w:val="a5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Свердловская область</w:t>
            </w:r>
          </w:p>
          <w:p w:rsidR="00073E8C" w:rsidRPr="008168E3" w:rsidRDefault="00073E8C" w:rsidP="00536FA5">
            <w:pPr>
              <w:pStyle w:val="a5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Нижнетуринский городской округ</w:t>
            </w:r>
          </w:p>
          <w:p w:rsidR="00066DE9" w:rsidRDefault="00073E8C" w:rsidP="005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Муниципальное </w:t>
            </w:r>
            <w:r w:rsidR="00066DE9">
              <w:rPr>
                <w:b/>
                <w:sz w:val="22"/>
                <w:szCs w:val="22"/>
              </w:rPr>
              <w:t>автономное</w:t>
            </w:r>
          </w:p>
          <w:p w:rsidR="00073E8C" w:rsidRDefault="00073E8C" w:rsidP="005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общеобразовательное учреждение </w:t>
            </w:r>
          </w:p>
          <w:p w:rsidR="00066DE9" w:rsidRDefault="00066DE9" w:rsidP="005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Нижнетуринского городского округа</w:t>
            </w:r>
          </w:p>
          <w:p w:rsidR="00066DE9" w:rsidRDefault="00073E8C" w:rsidP="005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«Средн</w:t>
            </w:r>
            <w:r w:rsidR="00066DE9">
              <w:rPr>
                <w:b/>
                <w:sz w:val="22"/>
                <w:szCs w:val="22"/>
              </w:rPr>
              <w:t>яя общеобразовательная школа № 1</w:t>
            </w:r>
          </w:p>
          <w:p w:rsidR="00073E8C" w:rsidRDefault="009B2B4B" w:rsidP="00536F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имени Е.В. Панкратьева</w:t>
            </w:r>
            <w:r w:rsidR="00073E8C">
              <w:rPr>
                <w:b/>
                <w:sz w:val="22"/>
                <w:szCs w:val="22"/>
              </w:rPr>
              <w:t>»</w:t>
            </w:r>
          </w:p>
          <w:p w:rsidR="00073E8C" w:rsidRDefault="00066DE9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sz w:val="20"/>
                <w:szCs w:val="20"/>
              </w:rPr>
              <w:t xml:space="preserve"> (МА</w:t>
            </w:r>
            <w:r w:rsidR="00073E8C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 xml:space="preserve">НТГО </w:t>
            </w:r>
            <w:r w:rsidR="00073E8C">
              <w:rPr>
                <w:sz w:val="20"/>
                <w:szCs w:val="20"/>
              </w:rPr>
              <w:t>«СОШ № 1»)</w:t>
            </w:r>
          </w:p>
        </w:tc>
        <w:tc>
          <w:tcPr>
            <w:tcW w:w="708" w:type="dxa"/>
            <w:vMerge w:val="restart"/>
          </w:tcPr>
          <w:p w:rsidR="00073E8C" w:rsidRDefault="00073E8C"/>
        </w:tc>
        <w:tc>
          <w:tcPr>
            <w:tcW w:w="3915" w:type="dxa"/>
            <w:vMerge w:val="restart"/>
          </w:tcPr>
          <w:p w:rsidR="001212D6" w:rsidRDefault="00066DE9" w:rsidP="00066DE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Председателю ТКДН и ЗП </w:t>
            </w:r>
          </w:p>
          <w:p w:rsidR="00066DE9" w:rsidRDefault="00066DE9" w:rsidP="00066DE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г. Нижняя Тура</w:t>
            </w:r>
          </w:p>
          <w:p w:rsidR="00066DE9" w:rsidRDefault="00066DE9" w:rsidP="00066DE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Шведчиковой О.В.</w:t>
            </w:r>
          </w:p>
        </w:tc>
      </w:tr>
      <w:tr w:rsidR="00073E8C" w:rsidTr="00EA5E26">
        <w:trPr>
          <w:cantSplit/>
          <w:trHeight w:val="728"/>
        </w:trPr>
        <w:tc>
          <w:tcPr>
            <w:tcW w:w="4962" w:type="dxa"/>
            <w:gridSpan w:val="5"/>
            <w:hideMark/>
          </w:tcPr>
          <w:p w:rsidR="00073E8C" w:rsidRDefault="0007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Чкалова, д.11, г. Нижняя Тура, Свердловская обл., 624220 </w:t>
            </w:r>
          </w:p>
          <w:p w:rsidR="00073E8C" w:rsidRDefault="0007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(34342)2-</w:t>
            </w:r>
            <w:r w:rsidR="00BE614A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 xml:space="preserve">-94,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18"/>
                </w:rPr>
                <w:t>173101@</w:t>
              </w:r>
              <w:r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073E8C" w:rsidRDefault="00073E8C">
            <w:pPr>
              <w:pStyle w:val="a5"/>
              <w:rPr>
                <w:w w:val="85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6624007022, ОКПО 50307711, ОГРН 1026601484744</w:t>
            </w: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  <w:tr w:rsidR="00073E8C" w:rsidTr="00EA5E26">
        <w:trPr>
          <w:cantSplit/>
          <w:trHeight w:val="142"/>
        </w:trPr>
        <w:tc>
          <w:tcPr>
            <w:tcW w:w="4962" w:type="dxa"/>
            <w:gridSpan w:val="5"/>
          </w:tcPr>
          <w:p w:rsidR="00073E8C" w:rsidRDefault="00073E8C">
            <w:pPr>
              <w:pStyle w:val="a5"/>
              <w:rPr>
                <w:sz w:val="1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  <w:bookmarkStart w:id="0" w:name="_GoBack"/>
      <w:bookmarkEnd w:id="0"/>
      <w:tr w:rsidR="00073E8C" w:rsidTr="00EA5E26">
        <w:trPr>
          <w:cantSplit/>
          <w:trHeight w:hRule="exact" w:val="284"/>
        </w:trPr>
        <w:tc>
          <w:tcPr>
            <w:tcW w:w="1979" w:type="dxa"/>
            <w:gridSpan w:val="2"/>
            <w:hideMark/>
          </w:tcPr>
          <w:p w:rsidR="00073E8C" w:rsidRDefault="00674E9F">
            <w:pPr>
              <w:pStyle w:val="a4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fldChar w:fldCharType="begin"/>
            </w:r>
            <w:r w:rsidR="00073E8C">
              <w:rPr>
                <w:sz w:val="16"/>
                <w:szCs w:val="16"/>
                <w:u w:val="single"/>
              </w:rPr>
              <w:instrText xml:space="preserve"> SET  \* MERGEFORMAT </w:instrText>
            </w:r>
            <w:r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  <w:hideMark/>
          </w:tcPr>
          <w:p w:rsidR="00073E8C" w:rsidRDefault="00073E8C" w:rsidP="00BE614A">
            <w:pPr>
              <w:pStyle w:val="a5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2410" w:type="dxa"/>
            <w:hideMark/>
          </w:tcPr>
          <w:p w:rsidR="00073E8C" w:rsidRDefault="00674E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 w:rsidR="00073E8C">
              <w:rPr>
                <w:sz w:val="16"/>
                <w:szCs w:val="16"/>
              </w:rPr>
              <w:instrText xml:space="preserve"> SET  \* MERGEFORMAT </w:instrTex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  <w:tr w:rsidR="00073E8C" w:rsidTr="00EA5E26">
        <w:trPr>
          <w:cantSplit/>
          <w:trHeight w:hRule="exact" w:val="284"/>
        </w:trPr>
        <w:tc>
          <w:tcPr>
            <w:tcW w:w="719" w:type="dxa"/>
            <w:hideMark/>
          </w:tcPr>
          <w:p w:rsidR="00073E8C" w:rsidRDefault="00073E8C">
            <w:pPr>
              <w:pStyle w:val="a5"/>
              <w:spacing w:before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№</w:t>
            </w:r>
          </w:p>
        </w:tc>
        <w:tc>
          <w:tcPr>
            <w:tcW w:w="1260" w:type="dxa"/>
            <w:hideMark/>
          </w:tcPr>
          <w:p w:rsidR="00073E8C" w:rsidRDefault="00674E9F">
            <w:pPr>
              <w:pStyle w:val="a4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fldChar w:fldCharType="begin"/>
            </w:r>
            <w:r w:rsidR="00073E8C">
              <w:rPr>
                <w:sz w:val="16"/>
                <w:szCs w:val="16"/>
                <w:u w:val="single"/>
              </w:rPr>
              <w:instrText xml:space="preserve"> SET \* MERGEFORMAT </w:instrText>
            </w:r>
            <w:r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40" w:type="dxa"/>
            <w:hideMark/>
          </w:tcPr>
          <w:p w:rsidR="00073E8C" w:rsidRDefault="00073E8C">
            <w:pPr>
              <w:pStyle w:val="a5"/>
              <w:spacing w:before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2443" w:type="dxa"/>
            <w:gridSpan w:val="2"/>
          </w:tcPr>
          <w:p w:rsidR="00073E8C" w:rsidRDefault="00073E8C">
            <w:pPr>
              <w:pStyle w:val="a4"/>
              <w:rPr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  <w:tr w:rsidR="00073E8C" w:rsidTr="00EA5E26">
        <w:trPr>
          <w:cantSplit/>
          <w:trHeight w:val="140"/>
        </w:trPr>
        <w:tc>
          <w:tcPr>
            <w:tcW w:w="4962" w:type="dxa"/>
            <w:gridSpan w:val="5"/>
          </w:tcPr>
          <w:p w:rsidR="00073E8C" w:rsidRDefault="00073E8C">
            <w:pPr>
              <w:pStyle w:val="a4"/>
            </w:pP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  <w:tr w:rsidR="00073E8C" w:rsidTr="00EA5E26">
        <w:trPr>
          <w:cantSplit/>
          <w:trHeight w:val="186"/>
        </w:trPr>
        <w:tc>
          <w:tcPr>
            <w:tcW w:w="4962" w:type="dxa"/>
            <w:gridSpan w:val="5"/>
          </w:tcPr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>
            <w:pPr>
              <w:pStyle w:val="a4"/>
              <w:rPr>
                <w:sz w:val="2"/>
              </w:rPr>
            </w:pPr>
          </w:p>
          <w:p w:rsidR="00073E8C" w:rsidRDefault="00073E8C" w:rsidP="00EA5E26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073E8C" w:rsidRDefault="00073E8C"/>
        </w:tc>
        <w:tc>
          <w:tcPr>
            <w:tcW w:w="3915" w:type="dxa"/>
            <w:vMerge/>
            <w:vAlign w:val="center"/>
            <w:hideMark/>
          </w:tcPr>
          <w:p w:rsidR="00073E8C" w:rsidRDefault="00073E8C">
            <w:pPr>
              <w:rPr>
                <w:b/>
                <w:i/>
                <w:iCs/>
              </w:rPr>
            </w:pPr>
          </w:p>
        </w:tc>
      </w:tr>
    </w:tbl>
    <w:p w:rsidR="00387873" w:rsidRDefault="00387873" w:rsidP="009B2B4B">
      <w:pPr>
        <w:jc w:val="center"/>
        <w:rPr>
          <w:sz w:val="28"/>
        </w:rPr>
      </w:pPr>
    </w:p>
    <w:p w:rsidR="00EA5E26" w:rsidRPr="00EA5E26" w:rsidRDefault="00EA5E26" w:rsidP="009B2B4B">
      <w:pPr>
        <w:jc w:val="center"/>
        <w:rPr>
          <w:b/>
          <w:sz w:val="28"/>
          <w:szCs w:val="28"/>
        </w:rPr>
      </w:pPr>
    </w:p>
    <w:p w:rsidR="00EA5E26" w:rsidRDefault="00EA5E26" w:rsidP="009B2B4B">
      <w:pPr>
        <w:jc w:val="center"/>
        <w:rPr>
          <w:sz w:val="28"/>
        </w:rPr>
      </w:pPr>
      <w:r w:rsidRPr="00EA5E26">
        <w:rPr>
          <w:b/>
          <w:sz w:val="28"/>
          <w:szCs w:val="28"/>
        </w:rPr>
        <w:t xml:space="preserve">Информация о </w:t>
      </w:r>
      <w:r w:rsidR="00662F06">
        <w:rPr>
          <w:b/>
          <w:sz w:val="28"/>
          <w:szCs w:val="28"/>
        </w:rPr>
        <w:t xml:space="preserve">работе </w:t>
      </w:r>
      <w:r w:rsidRPr="00EA5E26">
        <w:rPr>
          <w:b/>
          <w:sz w:val="28"/>
          <w:szCs w:val="28"/>
        </w:rPr>
        <w:t>ШСП</w:t>
      </w:r>
      <w:r w:rsidR="00066DE9">
        <w:rPr>
          <w:b/>
          <w:sz w:val="28"/>
          <w:szCs w:val="28"/>
        </w:rPr>
        <w:t xml:space="preserve"> в МА</w:t>
      </w:r>
      <w:r w:rsidR="00662F06">
        <w:rPr>
          <w:b/>
          <w:sz w:val="28"/>
          <w:szCs w:val="28"/>
        </w:rPr>
        <w:t>ОУ</w:t>
      </w:r>
      <w:r w:rsidR="00066DE9">
        <w:rPr>
          <w:b/>
          <w:sz w:val="28"/>
          <w:szCs w:val="28"/>
        </w:rPr>
        <w:t xml:space="preserve"> НТГО</w:t>
      </w:r>
      <w:r w:rsidR="00662F06">
        <w:rPr>
          <w:b/>
          <w:sz w:val="28"/>
          <w:szCs w:val="28"/>
        </w:rPr>
        <w:t xml:space="preserve"> «СОШ №1»</w:t>
      </w:r>
    </w:p>
    <w:p w:rsidR="00EA5E26" w:rsidRDefault="00EA5E26" w:rsidP="009B2B4B">
      <w:pPr>
        <w:jc w:val="center"/>
        <w:rPr>
          <w:sz w:val="28"/>
        </w:rPr>
      </w:pPr>
    </w:p>
    <w:p w:rsidR="00EA5E26" w:rsidRPr="00066DE9" w:rsidRDefault="000A375C" w:rsidP="000A375C">
      <w:pPr>
        <w:ind w:firstLine="708"/>
        <w:jc w:val="both"/>
      </w:pPr>
      <w:r w:rsidRPr="00066DE9">
        <w:t>Методом анкетирова</w:t>
      </w:r>
      <w:r w:rsidR="00204A71">
        <w:t>ния проведен отбор обучающихся 9</w:t>
      </w:r>
      <w:r w:rsidRPr="00066DE9">
        <w:t xml:space="preserve"> классов в состав  школьной службы примирения. Приказом </w:t>
      </w:r>
      <w:r w:rsidR="00204A71" w:rsidRPr="00204A71">
        <w:rPr>
          <w:bCs/>
        </w:rPr>
        <w:t>243</w:t>
      </w:r>
      <w:r w:rsidR="00204A71" w:rsidRPr="001C0C8E">
        <w:rPr>
          <w:bCs/>
        </w:rPr>
        <w:t>/</w:t>
      </w:r>
      <w:r w:rsidR="00204A71">
        <w:rPr>
          <w:bCs/>
        </w:rPr>
        <w:t>1</w:t>
      </w:r>
      <w:r w:rsidR="00204A71">
        <w:t>от 02.09.2020</w:t>
      </w:r>
      <w:r w:rsidRPr="00066DE9">
        <w:t>г. утвержден состав шк</w:t>
      </w:r>
      <w:r w:rsidR="00204A71">
        <w:t>ольной службы примирения на 2020-2021</w:t>
      </w:r>
      <w:r w:rsidRPr="00066DE9">
        <w:t xml:space="preserve"> учебный год. </w:t>
      </w:r>
    </w:p>
    <w:p w:rsidR="000A375C" w:rsidRPr="00066DE9" w:rsidRDefault="000A375C" w:rsidP="000A375C">
      <w:pPr>
        <w:ind w:firstLine="708"/>
        <w:jc w:val="both"/>
      </w:pPr>
      <w:r w:rsidRPr="00066DE9">
        <w:t xml:space="preserve">В детский </w:t>
      </w:r>
      <w:r w:rsidR="00AA70BE">
        <w:t xml:space="preserve">состав ШСП вошло 6 </w:t>
      </w:r>
      <w:proofErr w:type="gramStart"/>
      <w:r w:rsidR="00AA70BE">
        <w:t>обучающихся</w:t>
      </w:r>
      <w:proofErr w:type="gramEnd"/>
      <w:r w:rsidR="00AA70BE">
        <w:t xml:space="preserve"> 9</w:t>
      </w:r>
      <w:r w:rsidRPr="00066DE9">
        <w:t xml:space="preserve"> класса:</w:t>
      </w:r>
    </w:p>
    <w:p w:rsidR="000A375C" w:rsidRPr="00066DE9" w:rsidRDefault="000A375C" w:rsidP="000A375C">
      <w:pPr>
        <w:ind w:firstLine="708"/>
        <w:jc w:val="both"/>
      </w:pPr>
      <w:r w:rsidRPr="00066DE9">
        <w:t>Черно</w:t>
      </w:r>
      <w:r w:rsidR="00204A71">
        <w:t>в Эдуар</w:t>
      </w:r>
      <w:r w:rsidRPr="00066DE9">
        <w:t>д,</w:t>
      </w:r>
    </w:p>
    <w:p w:rsidR="000A375C" w:rsidRPr="00066DE9" w:rsidRDefault="000A375C" w:rsidP="000A375C">
      <w:pPr>
        <w:ind w:firstLine="708"/>
        <w:jc w:val="both"/>
      </w:pPr>
      <w:r w:rsidRPr="00066DE9">
        <w:t>Ляшенко Анна,</w:t>
      </w:r>
    </w:p>
    <w:p w:rsidR="000A375C" w:rsidRPr="00066DE9" w:rsidRDefault="000A375C" w:rsidP="000A375C">
      <w:pPr>
        <w:ind w:firstLine="708"/>
        <w:jc w:val="both"/>
      </w:pPr>
      <w:r w:rsidRPr="00066DE9">
        <w:t>Штина Руслана,</w:t>
      </w:r>
    </w:p>
    <w:p w:rsidR="000A375C" w:rsidRPr="00066DE9" w:rsidRDefault="000A375C" w:rsidP="000A375C">
      <w:pPr>
        <w:ind w:firstLine="708"/>
        <w:jc w:val="both"/>
      </w:pPr>
      <w:r w:rsidRPr="00066DE9">
        <w:t>Букрей Надежда,</w:t>
      </w:r>
    </w:p>
    <w:p w:rsidR="000A375C" w:rsidRPr="00066DE9" w:rsidRDefault="000A375C" w:rsidP="000A375C">
      <w:pPr>
        <w:ind w:firstLine="708"/>
        <w:jc w:val="both"/>
      </w:pPr>
      <w:r w:rsidRPr="00066DE9">
        <w:t>Третьякова Наталья,</w:t>
      </w:r>
    </w:p>
    <w:p w:rsidR="000A375C" w:rsidRPr="00066DE9" w:rsidRDefault="000A375C" w:rsidP="000A375C">
      <w:pPr>
        <w:ind w:firstLine="708"/>
        <w:jc w:val="both"/>
      </w:pPr>
      <w:r w:rsidRPr="00066DE9">
        <w:t>Рыбин Александр.</w:t>
      </w:r>
    </w:p>
    <w:p w:rsidR="000A375C" w:rsidRPr="00066DE9" w:rsidRDefault="00AA70BE" w:rsidP="000A375C">
      <w:pPr>
        <w:jc w:val="both"/>
      </w:pPr>
      <w:r>
        <w:tab/>
        <w:t>В период с 01.09.2020 по 18.05</w:t>
      </w:r>
      <w:r w:rsidR="00066DE9" w:rsidRPr="00066DE9">
        <w:t>.2020</w:t>
      </w:r>
      <w:r w:rsidR="000A375C" w:rsidRPr="00066DE9">
        <w:t xml:space="preserve"> было проведено </w:t>
      </w:r>
      <w:r w:rsidR="00066DE9" w:rsidRPr="00066DE9">
        <w:t>5 занятий</w:t>
      </w:r>
      <w:r w:rsidR="00204A71">
        <w:t xml:space="preserve"> с детским составом ШСП «Стресс в жизни человека», «Способы борьбы со стрессом</w:t>
      </w:r>
      <w:r w:rsidR="00066DE9" w:rsidRPr="00066DE9">
        <w:t>»,</w:t>
      </w:r>
      <w:r w:rsidR="000E2702">
        <w:t xml:space="preserve"> «Умеешь ли ты сказать «нет»?</w:t>
      </w:r>
      <w:r w:rsidR="00066DE9" w:rsidRPr="00066DE9">
        <w:t>», «Конфликты и к</w:t>
      </w:r>
      <w:r w:rsidR="000E2702">
        <w:t>омпромиссы», Психологическая игра «Вместе-лучше?</w:t>
      </w:r>
      <w:r w:rsidR="00066DE9" w:rsidRPr="00066DE9">
        <w:t xml:space="preserve">». </w:t>
      </w:r>
    </w:p>
    <w:p w:rsidR="00530039" w:rsidRPr="00066DE9" w:rsidRDefault="00530039" w:rsidP="00530039">
      <w:pPr>
        <w:ind w:firstLine="708"/>
        <w:jc w:val="both"/>
      </w:pPr>
      <w:r w:rsidRPr="00066DE9">
        <w:t>ШСП проведена информационная работа с обучающимися и их родителями (законными представител</w:t>
      </w:r>
      <w:r w:rsidR="00066DE9" w:rsidRPr="00066DE9">
        <w:t>ями) о функционировании ШСП в МА</w:t>
      </w:r>
      <w:r w:rsidRPr="00066DE9">
        <w:t>ОУ</w:t>
      </w:r>
      <w:r w:rsidR="00066DE9" w:rsidRPr="00066DE9">
        <w:t xml:space="preserve"> НТГО</w:t>
      </w:r>
      <w:r w:rsidR="000E2702">
        <w:t xml:space="preserve"> «СОШ №1» показ презентации в 1-11 классах.</w:t>
      </w:r>
    </w:p>
    <w:p w:rsidR="00530039" w:rsidRPr="00066DE9" w:rsidRDefault="00530039" w:rsidP="00530039">
      <w:pPr>
        <w:ind w:firstLine="708"/>
        <w:jc w:val="both"/>
      </w:pPr>
      <w:r w:rsidRPr="00066DE9">
        <w:t xml:space="preserve">За </w:t>
      </w:r>
      <w:r w:rsidR="00066DE9">
        <w:t xml:space="preserve">отчетный период </w:t>
      </w:r>
      <w:r w:rsidRPr="00066DE9">
        <w:t>в ШСП б</w:t>
      </w:r>
      <w:r w:rsidR="000E2702">
        <w:t>ыло зафиксировано два обращения, которые были разрешены</w:t>
      </w:r>
      <w:r w:rsidR="000E3C6A">
        <w:t>,</w:t>
      </w:r>
      <w:r w:rsidR="000E2702">
        <w:t xml:space="preserve"> процедура медиации не была применена</w:t>
      </w:r>
      <w:r w:rsidR="000E3C6A">
        <w:t>.</w:t>
      </w:r>
      <w:r w:rsidRPr="00066DE9">
        <w:t xml:space="preserve"> Конфликты ученик-ученик. </w:t>
      </w:r>
      <w:r w:rsidR="000E3C6A">
        <w:t>Конфликт ученик-учитель.</w:t>
      </w:r>
    </w:p>
    <w:p w:rsidR="000A375C" w:rsidRDefault="000A375C" w:rsidP="000A375C">
      <w:pPr>
        <w:jc w:val="both"/>
        <w:rPr>
          <w:sz w:val="28"/>
        </w:rPr>
      </w:pPr>
    </w:p>
    <w:p w:rsidR="00073E8C" w:rsidRDefault="000E3C6A" w:rsidP="009B2B4B">
      <w:pPr>
        <w:jc w:val="center"/>
        <w:rPr>
          <w:sz w:val="28"/>
        </w:rPr>
      </w:pPr>
      <w:r>
        <w:rPr>
          <w:sz w:val="28"/>
        </w:rPr>
        <w:t>И.о. д</w:t>
      </w:r>
      <w:r w:rsidR="00073E8C">
        <w:rPr>
          <w:sz w:val="28"/>
        </w:rPr>
        <w:t>иректор</w:t>
      </w:r>
      <w:r>
        <w:rPr>
          <w:sz w:val="28"/>
        </w:rPr>
        <w:t>а</w:t>
      </w:r>
      <w:r w:rsidR="00073E8C">
        <w:rPr>
          <w:sz w:val="28"/>
        </w:rPr>
        <w:t xml:space="preserve">                            </w:t>
      </w:r>
      <w:r>
        <w:rPr>
          <w:sz w:val="28"/>
        </w:rPr>
        <w:t>Фомичева А.С.</w:t>
      </w:r>
    </w:p>
    <w:p w:rsidR="00073E8C" w:rsidRDefault="00073E8C" w:rsidP="00073E8C">
      <w:pPr>
        <w:ind w:firstLine="567"/>
        <w:jc w:val="both"/>
        <w:rPr>
          <w:sz w:val="28"/>
        </w:rPr>
      </w:pPr>
    </w:p>
    <w:p w:rsidR="009B2B4B" w:rsidRDefault="00073E8C" w:rsidP="009B2B4B">
      <w:pPr>
        <w:jc w:val="both"/>
        <w:rPr>
          <w:sz w:val="22"/>
        </w:rPr>
      </w:pPr>
      <w:r w:rsidRPr="00073E8C">
        <w:rPr>
          <w:sz w:val="22"/>
        </w:rPr>
        <w:t xml:space="preserve">Исп. </w:t>
      </w:r>
      <w:r w:rsidR="009B2B4B">
        <w:rPr>
          <w:sz w:val="22"/>
        </w:rPr>
        <w:t>Карзанова Элина Маратовна,</w:t>
      </w:r>
    </w:p>
    <w:p w:rsidR="00A95F85" w:rsidRDefault="000A375C" w:rsidP="009B2B4B">
      <w:pPr>
        <w:jc w:val="both"/>
        <w:rPr>
          <w:sz w:val="22"/>
        </w:rPr>
      </w:pPr>
      <w:r>
        <w:rPr>
          <w:sz w:val="22"/>
        </w:rPr>
        <w:t>Куратор ШСП</w:t>
      </w:r>
    </w:p>
    <w:p w:rsidR="00FD43D5" w:rsidRDefault="00FD43D5" w:rsidP="009B2B4B">
      <w:pPr>
        <w:jc w:val="both"/>
        <w:rPr>
          <w:sz w:val="22"/>
        </w:rPr>
      </w:pPr>
      <w:r w:rsidRPr="00FD43D5">
        <w:rPr>
          <w:sz w:val="22"/>
        </w:rPr>
        <w:t>8(34342)2-59-94</w:t>
      </w:r>
    </w:p>
    <w:p w:rsidR="00073E8C" w:rsidRPr="0054033E" w:rsidRDefault="009B2B4B" w:rsidP="009B2B4B">
      <w:pPr>
        <w:jc w:val="both"/>
        <w:rPr>
          <w:sz w:val="22"/>
        </w:rPr>
      </w:pPr>
      <w:r>
        <w:rPr>
          <w:sz w:val="22"/>
        </w:rPr>
        <w:t>173101</w:t>
      </w:r>
      <w:r w:rsidRPr="0054033E">
        <w:rPr>
          <w:sz w:val="22"/>
        </w:rPr>
        <w:t>@</w:t>
      </w:r>
      <w:r>
        <w:rPr>
          <w:sz w:val="22"/>
          <w:lang w:val="en-US"/>
        </w:rPr>
        <w:t>mail</w:t>
      </w:r>
      <w:r w:rsidRPr="0054033E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sectPr w:rsidR="00073E8C" w:rsidRPr="0054033E" w:rsidSect="00073E8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73E8C"/>
    <w:rsid w:val="00066DE9"/>
    <w:rsid w:val="00073E8C"/>
    <w:rsid w:val="00075D29"/>
    <w:rsid w:val="000A375C"/>
    <w:rsid w:val="000E2702"/>
    <w:rsid w:val="000E3C6A"/>
    <w:rsid w:val="001212D6"/>
    <w:rsid w:val="001717AB"/>
    <w:rsid w:val="00204A71"/>
    <w:rsid w:val="0021646A"/>
    <w:rsid w:val="00225700"/>
    <w:rsid w:val="002663B2"/>
    <w:rsid w:val="00281A47"/>
    <w:rsid w:val="002A743C"/>
    <w:rsid w:val="00314B8C"/>
    <w:rsid w:val="00387873"/>
    <w:rsid w:val="00465938"/>
    <w:rsid w:val="004A65E2"/>
    <w:rsid w:val="0050768B"/>
    <w:rsid w:val="00530039"/>
    <w:rsid w:val="00536FA5"/>
    <w:rsid w:val="0054033E"/>
    <w:rsid w:val="005C4252"/>
    <w:rsid w:val="005D449E"/>
    <w:rsid w:val="005F0E81"/>
    <w:rsid w:val="00662D51"/>
    <w:rsid w:val="00662F06"/>
    <w:rsid w:val="00674E9F"/>
    <w:rsid w:val="006D72DA"/>
    <w:rsid w:val="007C36DD"/>
    <w:rsid w:val="00801785"/>
    <w:rsid w:val="008168E3"/>
    <w:rsid w:val="008925DC"/>
    <w:rsid w:val="0092389B"/>
    <w:rsid w:val="009B2B4B"/>
    <w:rsid w:val="00A95F85"/>
    <w:rsid w:val="00AA70BE"/>
    <w:rsid w:val="00AC7CC6"/>
    <w:rsid w:val="00B61045"/>
    <w:rsid w:val="00B87F3D"/>
    <w:rsid w:val="00BE2CBC"/>
    <w:rsid w:val="00BE4085"/>
    <w:rsid w:val="00BE614A"/>
    <w:rsid w:val="00D10002"/>
    <w:rsid w:val="00EA5E26"/>
    <w:rsid w:val="00EF0EFC"/>
    <w:rsid w:val="00F4164E"/>
    <w:rsid w:val="00F93198"/>
    <w:rsid w:val="00FD43D5"/>
    <w:rsid w:val="00FE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73E8C"/>
    <w:rPr>
      <w:color w:val="0000FF"/>
      <w:u w:val="single"/>
    </w:rPr>
  </w:style>
  <w:style w:type="paragraph" w:customStyle="1" w:styleId="a4">
    <w:name w:val="Бланк"/>
    <w:rsid w:val="00073E8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5">
    <w:name w:val="Шаблон"/>
    <w:rsid w:val="00073E8C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E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73E8C"/>
    <w:rPr>
      <w:color w:val="0000FF"/>
      <w:u w:val="single"/>
    </w:rPr>
  </w:style>
  <w:style w:type="paragraph" w:customStyle="1" w:styleId="a4">
    <w:name w:val="Бланк"/>
    <w:rsid w:val="00073E8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5">
    <w:name w:val="Шаблон"/>
    <w:rsid w:val="00073E8C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E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7310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 Windows</cp:lastModifiedBy>
  <cp:revision>2</cp:revision>
  <cp:lastPrinted>2019-03-04T08:48:00Z</cp:lastPrinted>
  <dcterms:created xsi:type="dcterms:W3CDTF">2021-05-18T10:53:00Z</dcterms:created>
  <dcterms:modified xsi:type="dcterms:W3CDTF">2021-05-18T10:53:00Z</dcterms:modified>
</cp:coreProperties>
</file>