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FB" w:rsidRPr="009B0CFB" w:rsidRDefault="009B0CFB" w:rsidP="009B0CF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0065" cy="569595"/>
            <wp:effectExtent l="19050" t="0" r="0" b="0"/>
            <wp:wrapSquare wrapText="bothSides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CFB" w:rsidRDefault="009B0CFB" w:rsidP="009B0CFB">
      <w:pPr>
        <w:spacing w:after="0" w:line="240" w:lineRule="auto"/>
        <w:jc w:val="center"/>
        <w:rPr>
          <w:noProof/>
          <w:sz w:val="28"/>
          <w:szCs w:val="28"/>
        </w:rPr>
      </w:pPr>
    </w:p>
    <w:p w:rsidR="009B0CFB" w:rsidRDefault="009B0CFB" w:rsidP="009B0CFB">
      <w:pPr>
        <w:spacing w:after="0" w:line="240" w:lineRule="auto"/>
        <w:jc w:val="center"/>
        <w:rPr>
          <w:noProof/>
          <w:sz w:val="28"/>
          <w:szCs w:val="28"/>
        </w:rPr>
      </w:pPr>
    </w:p>
    <w:p w:rsidR="009B0CFB" w:rsidRPr="009B0CFB" w:rsidRDefault="009B0CFB" w:rsidP="009B0CF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</w:rPr>
      </w:pPr>
      <w:r w:rsidRPr="009B0CFB">
        <w:rPr>
          <w:rFonts w:ascii="Calibri" w:eastAsia="Times New Roman" w:hAnsi="Calibri" w:cs="Times New Roman"/>
          <w:noProof/>
          <w:sz w:val="28"/>
          <w:szCs w:val="28"/>
        </w:rPr>
        <w:t xml:space="preserve">ПРОФСОЮЗ РАБОТНИКОВ НАРОДНОГО ОБРАЗОВАНИЯ И НАУКИ </w:t>
      </w:r>
    </w:p>
    <w:p w:rsidR="009B0CFB" w:rsidRPr="009B0CFB" w:rsidRDefault="009B0CFB" w:rsidP="009B0CF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</w:rPr>
      </w:pPr>
      <w:r w:rsidRPr="009B0CFB">
        <w:rPr>
          <w:rFonts w:ascii="Calibri" w:eastAsia="Times New Roman" w:hAnsi="Calibri" w:cs="Times New Roman"/>
          <w:noProof/>
          <w:sz w:val="28"/>
          <w:szCs w:val="28"/>
        </w:rPr>
        <w:t>РОССИЙСКОЙ ФЕДЕРАЦИИ</w:t>
      </w:r>
    </w:p>
    <w:p w:rsidR="009B0CFB" w:rsidRPr="009B0CFB" w:rsidRDefault="009B0CFB" w:rsidP="009B0CF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</w:rPr>
      </w:pPr>
      <w:r w:rsidRPr="009B0CFB">
        <w:rPr>
          <w:rFonts w:ascii="Calibri" w:eastAsia="Times New Roman" w:hAnsi="Calibri" w:cs="Times New Roman"/>
          <w:noProof/>
          <w:sz w:val="28"/>
          <w:szCs w:val="28"/>
        </w:rPr>
        <w:t>Первичная профсоюзная организация МБОУ «СОШ №1»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101" w:firstLine="6804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9B0CFB" w:rsidRPr="009B0CFB" w:rsidRDefault="009B0CFB" w:rsidP="009B0CFB">
      <w:pPr>
        <w:shd w:val="clear" w:color="auto" w:fill="FFFFFF"/>
        <w:spacing w:after="0" w:line="240" w:lineRule="auto"/>
        <w:ind w:right="101" w:firstLine="6804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b/>
          <w:color w:val="000000"/>
          <w:sz w:val="28"/>
          <w:szCs w:val="28"/>
        </w:rPr>
        <w:t>УТВЕРЖДЕНО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101" w:firstLine="6804"/>
        <w:rPr>
          <w:rFonts w:ascii="Calibri" w:eastAsia="Times New Roman" w:hAnsi="Calibri" w:cs="Calibri"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color w:val="000000"/>
          <w:sz w:val="28"/>
          <w:szCs w:val="28"/>
        </w:rPr>
        <w:t>на профсоюзном собрании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101" w:firstLine="6804"/>
        <w:rPr>
          <w:rFonts w:ascii="Calibri" w:eastAsia="Times New Roman" w:hAnsi="Calibri" w:cs="Calibri"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color w:val="000000"/>
          <w:sz w:val="28"/>
          <w:szCs w:val="28"/>
        </w:rPr>
        <w:t>Протокол №</w:t>
      </w:r>
      <w:r w:rsidRPr="009B0CFB">
        <w:rPr>
          <w:rFonts w:ascii="Calibri" w:eastAsia="Times New Roman" w:hAnsi="Calibri" w:cs="Calibri"/>
          <w:color w:val="000000"/>
          <w:sz w:val="28"/>
          <w:szCs w:val="28"/>
          <w:u w:val="single"/>
        </w:rPr>
        <w:t>1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101" w:firstLine="6804"/>
        <w:rPr>
          <w:rFonts w:ascii="Calibri" w:eastAsia="Times New Roman" w:hAnsi="Calibri" w:cs="Calibri"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color w:val="000000"/>
          <w:sz w:val="28"/>
          <w:szCs w:val="28"/>
        </w:rPr>
        <w:t>от «</w:t>
      </w:r>
      <w:r w:rsidRPr="009B0CF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27 </w:t>
      </w:r>
      <w:r w:rsidRPr="009B0CFB">
        <w:rPr>
          <w:rFonts w:ascii="Calibri" w:eastAsia="Times New Roman" w:hAnsi="Calibri" w:cs="Calibri"/>
          <w:color w:val="000000"/>
          <w:sz w:val="28"/>
          <w:szCs w:val="28"/>
        </w:rPr>
        <w:t xml:space="preserve">» </w:t>
      </w:r>
      <w:r w:rsidRPr="009B0CF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января </w:t>
      </w:r>
      <w:r w:rsidRPr="009B0CFB">
        <w:rPr>
          <w:rFonts w:ascii="Calibri" w:eastAsia="Times New Roman" w:hAnsi="Calibri" w:cs="Calibri"/>
          <w:color w:val="000000"/>
          <w:sz w:val="28"/>
          <w:szCs w:val="28"/>
        </w:rPr>
        <w:t xml:space="preserve"> 20</w:t>
      </w:r>
      <w:r w:rsidRPr="009B0CF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14 </w:t>
      </w:r>
      <w:r w:rsidRPr="009B0CFB">
        <w:rPr>
          <w:rFonts w:ascii="Calibri" w:eastAsia="Times New Roman" w:hAnsi="Calibri" w:cs="Calibri"/>
          <w:color w:val="000000"/>
          <w:sz w:val="28"/>
          <w:szCs w:val="28"/>
        </w:rPr>
        <w:t>г.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left="1603" w:right="101" w:hanging="86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9B0CFB" w:rsidRPr="009B0CFB" w:rsidRDefault="009B0CFB" w:rsidP="009B0CFB">
      <w:pPr>
        <w:shd w:val="clear" w:color="auto" w:fill="FFFFFF"/>
        <w:spacing w:after="0" w:line="240" w:lineRule="auto"/>
        <w:ind w:right="-73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ПОЛОЖЕНИЕ 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-73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о первичной профсоюзной организации 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-73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Профсоюза работников народного образования и науки РФ </w:t>
      </w:r>
    </w:p>
    <w:p w:rsidR="009B0CFB" w:rsidRPr="009B0CFB" w:rsidRDefault="009B0CFB" w:rsidP="009B0CFB">
      <w:pPr>
        <w:shd w:val="clear" w:color="auto" w:fill="FFFFFF"/>
        <w:spacing w:after="0" w:line="240" w:lineRule="auto"/>
        <w:ind w:right="-73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B0CFB">
        <w:rPr>
          <w:rFonts w:ascii="Calibri" w:eastAsia="Times New Roman" w:hAnsi="Calibri" w:cs="Calibri"/>
          <w:b/>
          <w:color w:val="000000"/>
          <w:sz w:val="28"/>
          <w:szCs w:val="28"/>
        </w:rPr>
        <w:t>МБОУ «СОШ №1»</w:t>
      </w:r>
    </w:p>
    <w:p w:rsidR="009B0CFB" w:rsidRPr="009B0CFB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9B0CFB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0E26AE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0E26AE">
        <w:rPr>
          <w:rFonts w:asciiTheme="minorHAnsi" w:hAnsiTheme="minorHAnsi"/>
          <w:b/>
          <w:color w:val="000000"/>
          <w:sz w:val="28"/>
          <w:szCs w:val="28"/>
        </w:rPr>
        <w:t>I. ОБЩИЕ ПОЛОЖЕНИЯ</w:t>
      </w:r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1.1.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 xml:space="preserve">Положение о первичной профсоюзной организации общеобразовательного учреждения </w:t>
      </w:r>
      <w:r w:rsidR="00C74A36">
        <w:rPr>
          <w:rFonts w:asciiTheme="minorHAnsi" w:hAnsiTheme="minorHAnsi"/>
          <w:color w:val="000000"/>
          <w:sz w:val="28"/>
          <w:szCs w:val="28"/>
        </w:rPr>
        <w:t>МБОУ «СОШ №1»</w:t>
      </w:r>
      <w:r w:rsidRPr="009B0CFB">
        <w:rPr>
          <w:rFonts w:asciiTheme="minorHAnsi" w:hAnsiTheme="minorHAnsi"/>
          <w:color w:val="000000"/>
          <w:sz w:val="28"/>
          <w:szCs w:val="28"/>
        </w:rPr>
        <w:t xml:space="preserve"> (далее - положение) разработано в соответствии с пунктами 22, 32, 33, 34, 35, 42.9 Устава Профсоюза работников народного образования и науки Российской Федерации (далее -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1.2. Первичная профсоюзная организация общеобразовательного учреждения </w:t>
      </w:r>
      <w:r w:rsidR="00C74A36">
        <w:rPr>
          <w:rFonts w:asciiTheme="minorHAnsi" w:hAnsiTheme="minorHAnsi"/>
          <w:color w:val="000000"/>
          <w:sz w:val="28"/>
          <w:szCs w:val="28"/>
        </w:rPr>
        <w:t>МБОУ «СОШ №1»</w:t>
      </w:r>
      <w:r w:rsidR="00C74A36" w:rsidRPr="009B0CF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0CFB">
        <w:rPr>
          <w:rFonts w:asciiTheme="minorHAnsi" w:hAnsiTheme="minorHAnsi"/>
          <w:color w:val="000000"/>
          <w:sz w:val="28"/>
          <w:szCs w:val="28"/>
        </w:rPr>
        <w:t xml:space="preserve">(далее -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- Профсоюз) и структурным звеном </w:t>
      </w:r>
      <w:proofErr w:type="spellStart"/>
      <w:r w:rsidR="00C74A36">
        <w:rPr>
          <w:rFonts w:asciiTheme="minorHAnsi" w:hAnsiTheme="minorHAnsi"/>
          <w:color w:val="000000"/>
          <w:sz w:val="28"/>
          <w:szCs w:val="28"/>
        </w:rPr>
        <w:t>Нижнетуринской</w:t>
      </w:r>
      <w:proofErr w:type="spellEnd"/>
      <w:r w:rsidR="00C74A3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0CFB">
        <w:rPr>
          <w:rFonts w:asciiTheme="minorHAnsi" w:hAnsiTheme="minorHAnsi"/>
          <w:color w:val="000000"/>
          <w:sz w:val="28"/>
          <w:szCs w:val="28"/>
        </w:rPr>
        <w:t>городской организации Профсоюза.</w:t>
      </w:r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1.3. Первичная профсоюзная организация школы объединяет учителей, воспитателей и других работников, являющихся членами Профсоюза и состоящих на профсоюзном учете в первичной профсоюзной организации </w:t>
      </w:r>
      <w:r w:rsidR="0091213D">
        <w:rPr>
          <w:rFonts w:asciiTheme="minorHAnsi" w:hAnsiTheme="minorHAnsi"/>
          <w:color w:val="000000"/>
          <w:sz w:val="28"/>
          <w:szCs w:val="28"/>
        </w:rPr>
        <w:t>МБОУ «СОШ №1»</w:t>
      </w:r>
      <w:r w:rsidRPr="009B0CFB">
        <w:rPr>
          <w:rFonts w:asciiTheme="minorHAnsi" w:hAnsiTheme="minorHAnsi"/>
          <w:color w:val="000000"/>
          <w:sz w:val="28"/>
          <w:szCs w:val="28"/>
        </w:rPr>
        <w:t>.</w:t>
      </w:r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1.4. Первичная профсоюзная организация </w:t>
      </w:r>
      <w:r w:rsidR="0091213D">
        <w:rPr>
          <w:rFonts w:asciiTheme="minorHAnsi" w:hAnsiTheme="minorHAnsi"/>
          <w:color w:val="000000"/>
          <w:sz w:val="28"/>
          <w:szCs w:val="28"/>
        </w:rPr>
        <w:t>МБОУ «СОШ №1»</w:t>
      </w:r>
      <w:r w:rsidR="0091213D" w:rsidRPr="009B0CF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0CFB">
        <w:rPr>
          <w:rFonts w:asciiTheme="minorHAnsi" w:hAnsiTheme="minorHAnsi"/>
          <w:color w:val="000000"/>
          <w:sz w:val="28"/>
          <w:szCs w:val="28"/>
        </w:rPr>
        <w:t xml:space="preserve">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</w:t>
      </w:r>
      <w:proofErr w:type="spellStart"/>
      <w:r w:rsidR="0091213D">
        <w:rPr>
          <w:rFonts w:asciiTheme="minorHAnsi" w:hAnsiTheme="minorHAnsi"/>
          <w:color w:val="000000"/>
          <w:sz w:val="28"/>
          <w:szCs w:val="28"/>
        </w:rPr>
        <w:t>Нижнетуринской</w:t>
      </w:r>
      <w:proofErr w:type="spellEnd"/>
      <w:r w:rsidR="0091213D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0CFB">
        <w:rPr>
          <w:rFonts w:asciiTheme="minorHAnsi" w:hAnsiTheme="minorHAnsi"/>
          <w:color w:val="000000"/>
          <w:sz w:val="28"/>
          <w:szCs w:val="28"/>
        </w:rPr>
        <w:t>городской организации Профсоюза.</w:t>
      </w:r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</w:t>
      </w: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местного самоуправления, работодателями и их объединениями, общественными и иными организациями.</w:t>
      </w:r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1.6.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 xml:space="preserve">Первичная профсоюзная организация школы действует на основании Устава Профсоюза, Положения </w:t>
      </w:r>
      <w:proofErr w:type="spellStart"/>
      <w:r w:rsidR="0091213D">
        <w:rPr>
          <w:rFonts w:asciiTheme="minorHAnsi" w:hAnsiTheme="minorHAnsi"/>
          <w:color w:val="000000"/>
          <w:sz w:val="28"/>
          <w:szCs w:val="28"/>
        </w:rPr>
        <w:t>Нижнетуринской</w:t>
      </w:r>
      <w:proofErr w:type="spellEnd"/>
      <w:r w:rsidR="0091213D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1213D" w:rsidRPr="009B0CFB">
        <w:rPr>
          <w:rFonts w:asciiTheme="minorHAnsi" w:hAnsiTheme="minorHAnsi"/>
          <w:color w:val="000000"/>
          <w:sz w:val="28"/>
          <w:szCs w:val="28"/>
        </w:rPr>
        <w:t>городской организации Профсоюза</w:t>
      </w:r>
      <w:r w:rsidRPr="009B0CFB">
        <w:rPr>
          <w:rFonts w:asciiTheme="minorHAnsi" w:hAnsiTheme="minorHAnsi"/>
          <w:color w:val="000000"/>
          <w:sz w:val="28"/>
          <w:szCs w:val="28"/>
        </w:rPr>
        <w:t xml:space="preserve">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- законодательство РФ), субъектов Российской Федерации (далее - субъект РФ), нормативными правовыми актами органов местного самоуправления, решениями руководящих органов </w:t>
      </w:r>
      <w:proofErr w:type="spellStart"/>
      <w:r w:rsidR="0091213D">
        <w:rPr>
          <w:rFonts w:asciiTheme="minorHAnsi" w:hAnsiTheme="minorHAnsi"/>
          <w:color w:val="000000"/>
          <w:sz w:val="28"/>
          <w:szCs w:val="28"/>
        </w:rPr>
        <w:t>Нижнетуринской</w:t>
      </w:r>
      <w:proofErr w:type="spellEnd"/>
      <w:r w:rsidR="0091213D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1213D" w:rsidRPr="009B0CFB">
        <w:rPr>
          <w:rFonts w:asciiTheme="minorHAnsi" w:hAnsiTheme="minorHAnsi"/>
          <w:color w:val="000000"/>
          <w:sz w:val="28"/>
          <w:szCs w:val="28"/>
        </w:rPr>
        <w:t>городской организации Профсоюза</w:t>
      </w:r>
      <w:r w:rsidRPr="009B0CFB">
        <w:rPr>
          <w:rFonts w:asciiTheme="minorHAnsi" w:hAnsiTheme="minorHAnsi"/>
          <w:color w:val="000000"/>
          <w:sz w:val="28"/>
          <w:szCs w:val="28"/>
        </w:rPr>
        <w:t>.</w:t>
      </w:r>
      <w:proofErr w:type="gramEnd"/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9B0CFB" w:rsidRP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9B0CFB" w:rsidRDefault="009B0CFB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91213D" w:rsidRPr="009B0CFB" w:rsidRDefault="0091213D" w:rsidP="000E26AE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91213D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91213D">
        <w:rPr>
          <w:rFonts w:asciiTheme="minorHAnsi" w:hAnsiTheme="minorHAnsi"/>
          <w:b/>
          <w:color w:val="000000"/>
          <w:sz w:val="28"/>
          <w:szCs w:val="28"/>
        </w:rPr>
        <w:t>II. ЦЕЛИ И ЗАДАЧИ ПЕРВИЧНОЙ ПРОФСОЮЗНОЙ ОРГАНИЗАЦИИ ШКОЛЫ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2.2. Задачами первичной профсоюзной организации школы являются: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2.2.2. Содействие повышению уровня жизни членов Профсоюза, состоящих на учете в первичной профсоюзной организации школы.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2.2.4. Обеспечение членов Профсоюза правовой и социальной информацией.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2.3.1. Ведет коллективные переговоры, заключает коллективный договор с работодателем на уровне школы, содействует его реализации.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2.3.4. Осуществляет общественный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контроль за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</w:t>
      </w: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2.3.11. Оказывает методическую, консультационную, юридическую и материальную помощь членам Профсоюза.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2.3.12. Осуществляет обучение профсоюзного актива, правовое обучение членов Профсоюза.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2.3.14. Участвует в избирательных кампаниях в соответствии с федеральными законами и законами субъекта РФ.</w:t>
      </w:r>
    </w:p>
    <w:p w:rsid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91213D" w:rsidRPr="009B0CFB" w:rsidRDefault="0091213D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91213D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91213D">
        <w:rPr>
          <w:rFonts w:asciiTheme="minorHAnsi" w:hAnsiTheme="minorHAnsi"/>
          <w:b/>
          <w:color w:val="000000"/>
          <w:sz w:val="28"/>
          <w:szCs w:val="28"/>
        </w:rPr>
        <w:t>III. СТРУКТУРА, ОРГАНИЗАЦИОННЫЕ ОСНОВЫ ДЕЯТЕЛЬНОСТИ ПЕРВИЧНОЙ ПРОФСОЮЗНОЙ ОРГАНИЗАЦИИ ШКОЛЫ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3.1. В соответствии с Уставом Профсоюза первичная профсоюзная организация школы самостоятельно определяет свою структуру.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школы могут </w:t>
      </w:r>
      <w:r w:rsidR="0091213D">
        <w:rPr>
          <w:rFonts w:asciiTheme="minorHAnsi" w:hAnsiTheme="minorHAnsi"/>
          <w:color w:val="000000"/>
          <w:sz w:val="28"/>
          <w:szCs w:val="28"/>
        </w:rPr>
        <w:t>создаваться профсоюзные группы</w:t>
      </w:r>
      <w:r w:rsidRPr="009B0CFB">
        <w:rPr>
          <w:rFonts w:asciiTheme="minorHAnsi" w:hAnsiTheme="minorHAnsi"/>
          <w:color w:val="000000"/>
          <w:sz w:val="28"/>
          <w:szCs w:val="28"/>
        </w:rPr>
        <w:t>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3.3. В первичной профсоюзной организации школы реализуется единый уставной порядок приема в Профсоюз и выхода из Профсоюза: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3.3.1.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3.3.3. Член Профсоюза не может одновременно состоять в других профсоюзах по основному месту работы.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3.3.4.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Выбывающий из Профсоюза подает письменное заявление работодателю (администрации школы) о прекращении взимания с него членского профсоюзного взноса.</w:t>
      </w:r>
      <w:proofErr w:type="gramEnd"/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 5.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3.5. Члены Профсоюза приобретают права и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несут обязанности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в соответствии с пунктами 13, 14 Устава Профсоюза.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3.7. Отчеты и выборы профсоюзных органов в первичной профсоюзной организации школы проводятся в следующие сроки: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- профсоюзного комитета - один раз в </w:t>
      </w:r>
      <w:r w:rsidR="0091213D">
        <w:rPr>
          <w:rFonts w:asciiTheme="minorHAnsi" w:hAnsiTheme="minorHAnsi"/>
          <w:color w:val="000000"/>
          <w:sz w:val="28"/>
          <w:szCs w:val="28"/>
        </w:rPr>
        <w:t>3</w:t>
      </w:r>
      <w:r w:rsidRPr="009B0CFB">
        <w:rPr>
          <w:rFonts w:asciiTheme="minorHAnsi" w:hAnsiTheme="minorHAnsi"/>
          <w:color w:val="000000"/>
          <w:sz w:val="28"/>
          <w:szCs w:val="28"/>
        </w:rPr>
        <w:t xml:space="preserve"> года;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- ревизионной комиссии - один раз в 3 года;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- председателя первичной профсоюзной организации школы - один раз в 3 года;</w:t>
      </w:r>
    </w:p>
    <w:p w:rsidR="009B0CFB" w:rsidRP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- профгрупорга - один раз в год (при наличии профсоюзных гру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пп в стр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>уктуре профсоюзной организации школы).</w:t>
      </w:r>
    </w:p>
    <w:p w:rsidR="009B0CFB" w:rsidRDefault="009B0CFB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- в единые сроки, определяемые профсоюзным комитетом.</w:t>
      </w:r>
    </w:p>
    <w:p w:rsidR="0091213D" w:rsidRPr="0091213D" w:rsidRDefault="0091213D" w:rsidP="0091213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9B0CFB" w:rsidRPr="0091213D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91213D">
        <w:rPr>
          <w:rFonts w:asciiTheme="minorHAnsi" w:hAnsiTheme="minorHAnsi"/>
          <w:b/>
          <w:color w:val="000000"/>
          <w:sz w:val="28"/>
          <w:szCs w:val="28"/>
        </w:rPr>
        <w:t>IV. РУКОВОДЯЩИЕ ОРГАНЫ ПЕРВИЧНОЙ ПРОФСОЮЗНОЙ ОРГАНИЗАЦИИ ШКОЛЫ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Собрание: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4.3.1. Утверждает Положение о первичной профсоюзной организации школы, вносит в него изменения и дополнения.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4.3.6. Избирает председателя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4.3.8. Заслушивает отчет и дает оценку деятельности профсоюзному комитету.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4.3.9. Заслушивает и утверждает отчет ревизионной комиссии.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4.3.10. Избирает казначея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</w:t>
      </w:r>
      <w:proofErr w:type="spellStart"/>
      <w:r w:rsidR="00F8125B">
        <w:rPr>
          <w:rFonts w:asciiTheme="minorHAnsi" w:hAnsiTheme="minorHAnsi"/>
          <w:color w:val="000000"/>
          <w:sz w:val="28"/>
          <w:szCs w:val="28"/>
        </w:rPr>
        <w:t>Нижнетуринской</w:t>
      </w:r>
      <w:proofErr w:type="spellEnd"/>
      <w:r w:rsidR="00F8125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F8125B" w:rsidRPr="009B0CFB">
        <w:rPr>
          <w:rFonts w:asciiTheme="minorHAnsi" w:hAnsiTheme="minorHAnsi"/>
          <w:color w:val="000000"/>
          <w:sz w:val="28"/>
          <w:szCs w:val="28"/>
        </w:rPr>
        <w:t>городской организации Профсоюза</w:t>
      </w:r>
      <w:r w:rsidRPr="009B0CFB">
        <w:rPr>
          <w:rFonts w:asciiTheme="minorHAnsi" w:hAnsiTheme="minorHAnsi"/>
          <w:color w:val="000000"/>
          <w:sz w:val="28"/>
          <w:szCs w:val="28"/>
        </w:rPr>
        <w:t>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4.3.12. Утверждает смету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4.3.14. Решает иные вопросы, вытекающие из уставных целей и задач Профсоюза, в пределах своих полномочий.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4.5. Дата созыва и повестка дня собрания сообщаются членам Профсоюза не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позднее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чем за 15 дней до начала работы собрания.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</w:t>
      </w: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если иное не предусмотрено Положением первичной профсоюзной организации школы. Работа собрания протоколируется.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4.9. В соответствии с пунктом 30 Устава Профсоюза может созываться внеочередное собрание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Внеочередное собрание созывается: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- по инициативе профсоюзного комитета;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- по требованию не менее чем одной трети членов Профсоюза, состоящих на профсоюзном учете;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- по решению Президиума территориального комитета (совета) соответствующей территориальной организации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позднее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чем за 15 дней.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3 года.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Профсоюзный комитет: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4.11.2. Созывает профсоюзное собрание.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4.11.7. На равноправной основе с работодателем (администрацией школы)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контроль за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его выполнением.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4.11.10. Осуществляет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контроль за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4.11.12. Осуществляет общественный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контроль за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4.11.14. Обеспечивает профсоюзный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контроль за</w:t>
      </w:r>
      <w:proofErr w:type="gramEnd"/>
      <w:r w:rsidRPr="009B0CFB">
        <w:rPr>
          <w:rFonts w:asciiTheme="minorHAnsi" w:hAnsiTheme="minorHAnsi"/>
          <w:color w:val="000000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4.11.15. </w:t>
      </w:r>
      <w:proofErr w:type="gramStart"/>
      <w:r w:rsidRPr="009B0CFB">
        <w:rPr>
          <w:rFonts w:asciiTheme="minorHAnsi" w:hAnsiTheme="minorHAnsi"/>
          <w:color w:val="000000"/>
          <w:sz w:val="28"/>
          <w:szCs w:val="28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  <w:proofErr w:type="gramEnd"/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4.11.16. Формирует комиссии, избирает уполномоченных по охране труда, руководит их работой.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4.11.22. Распоряжается финансовыми средствами первичной профсоюзной организации школы в соответствии с утвержденной сметой.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4.11.27. В соответствии с Уставом Профсоюза созывает внеочередное собрание.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4.11.28. Реализует иные полномочия, в том числе делегированные ему профсоюзным собранием.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Председатель первичной профсоюзной организации школы: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4.13.9. Организует делопроизводство и текущее хранение документов первичной профсоюзной организации школы.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4.13.10. Реализует иные полномочия, делегированные профсоюзным собранием, профсоюзным комитетом.</w:t>
      </w:r>
    </w:p>
    <w:p w:rsidR="009B0CFB" w:rsidRDefault="009B0CFB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905CD" w:rsidRPr="009B0CFB" w:rsidRDefault="00B905CD" w:rsidP="00B905CD">
      <w:pPr>
        <w:pStyle w:val="a3"/>
        <w:spacing w:before="0" w:beforeAutospacing="0" w:after="0" w:afterAutospacing="0"/>
        <w:ind w:left="1416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B905CD" w:rsidRDefault="009B0CFB" w:rsidP="00B905CD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B905CD">
        <w:rPr>
          <w:rFonts w:asciiTheme="minorHAnsi" w:hAnsiTheme="minorHAnsi"/>
          <w:b/>
          <w:color w:val="000000"/>
          <w:sz w:val="28"/>
          <w:szCs w:val="28"/>
        </w:rPr>
        <w:t>V. РЕВИЗИОННАЯ КОМИССИЯ ПЕРВИЧНОЙ ПРОФСОЮЗНОЙ ОРГАНИЗАЦИИ ШКОЛЫ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</w:t>
      </w:r>
      <w:r w:rsidRPr="009B0CFB">
        <w:rPr>
          <w:rFonts w:asciiTheme="minorHAnsi" w:hAnsiTheme="minorHAnsi"/>
          <w:color w:val="000000"/>
          <w:sz w:val="28"/>
          <w:szCs w:val="28"/>
        </w:rPr>
        <w:lastRenderedPageBreak/>
        <w:t>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5.4. Член ревизионной комиссии не может одновременно являться членом профсоюзного комитета.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5.5. Ревизионная комиссия избирает из своего состава председателя и заместителя (заместителей).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B905CD" w:rsidRPr="009B0CFB" w:rsidRDefault="00B905CD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B905CD" w:rsidRDefault="009B0CFB" w:rsidP="00B905CD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B905CD">
        <w:rPr>
          <w:rFonts w:asciiTheme="minorHAnsi" w:hAnsiTheme="minorHAnsi"/>
          <w:b/>
          <w:color w:val="000000"/>
          <w:sz w:val="28"/>
          <w:szCs w:val="28"/>
        </w:rPr>
        <w:t>VI. ИМУЩЕСТВО ПЕРВИЧНОЙ ПРОФСОЮЗНОЙ ОРГАНИЗАЦИИ ШКОЛЫ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9B0CFB" w:rsidRP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6.4. Первичная профсоюзная организация школы,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9B0CFB" w:rsidRDefault="009B0CF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F8125B" w:rsidRPr="009B0CFB" w:rsidRDefault="00F8125B" w:rsidP="00F8125B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B905CD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B905CD">
        <w:rPr>
          <w:rFonts w:asciiTheme="minorHAnsi" w:hAnsiTheme="minorHAnsi"/>
          <w:b/>
          <w:color w:val="000000"/>
          <w:sz w:val="28"/>
          <w:szCs w:val="28"/>
        </w:rPr>
        <w:lastRenderedPageBreak/>
        <w:t>VII. РЕОРГАНИЗАЦИЯ И ЛИКВИДАЦИЯ ПЕРВИЧНОЙ ПРОФСОЮЗНОЙ ОРГАНИЗАЦИИ ШКОЛЫ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9B0CFB" w:rsidRDefault="009B0CFB" w:rsidP="00B905C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7.2. В случае принятия решения о ликвидации первичной профсоюзной организации школы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B905CD" w:rsidRPr="009B0CFB" w:rsidRDefault="00B905CD" w:rsidP="00B905C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0CFB" w:rsidRPr="00B905CD" w:rsidRDefault="009B0CFB" w:rsidP="009B0CF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B905CD">
        <w:rPr>
          <w:rFonts w:asciiTheme="minorHAnsi" w:hAnsiTheme="minorHAnsi"/>
          <w:b/>
          <w:color w:val="000000"/>
          <w:sz w:val="28"/>
          <w:szCs w:val="28"/>
        </w:rPr>
        <w:t>VIII. ЗАКЛЮЧИТЕЛЬНЫЕ ПОЛОЖЕНИЯ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9B0CFB" w:rsidRPr="009B0CFB" w:rsidRDefault="009B0CFB" w:rsidP="00B905CD">
      <w:pPr>
        <w:pStyle w:val="a3"/>
        <w:spacing w:before="0" w:beforeAutospacing="0" w:after="0" w:afterAutospacing="0"/>
        <w:ind w:left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9B0CFB">
        <w:rPr>
          <w:rFonts w:asciiTheme="minorHAnsi" w:hAnsiTheme="minorHAnsi"/>
          <w:color w:val="000000"/>
          <w:sz w:val="28"/>
          <w:szCs w:val="28"/>
        </w:rPr>
        <w:t>8.2. Местонахождение руководящих органов первичной профсоюзной организации школы:</w:t>
      </w:r>
      <w:r w:rsidR="00B905CD">
        <w:rPr>
          <w:rFonts w:asciiTheme="minorHAnsi" w:hAnsiTheme="minorHAnsi"/>
          <w:color w:val="000000"/>
          <w:sz w:val="28"/>
          <w:szCs w:val="28"/>
        </w:rPr>
        <w:t xml:space="preserve"> 624220, Свердловская область, </w:t>
      </w:r>
      <w:proofErr w:type="gramStart"/>
      <w:r w:rsidR="00B905CD">
        <w:rPr>
          <w:rFonts w:asciiTheme="minorHAnsi" w:hAnsiTheme="minorHAnsi"/>
          <w:color w:val="000000"/>
          <w:sz w:val="28"/>
          <w:szCs w:val="28"/>
        </w:rPr>
        <w:t>г</w:t>
      </w:r>
      <w:proofErr w:type="gramEnd"/>
      <w:r w:rsidR="00B905CD">
        <w:rPr>
          <w:rFonts w:asciiTheme="minorHAnsi" w:hAnsiTheme="minorHAnsi"/>
          <w:color w:val="000000"/>
          <w:sz w:val="28"/>
          <w:szCs w:val="28"/>
        </w:rPr>
        <w:t>. Нижняя Тура, ул. Чкалова, д. 11.</w:t>
      </w:r>
    </w:p>
    <w:p w:rsidR="003B4E16" w:rsidRPr="009B0CFB" w:rsidRDefault="003B4E16" w:rsidP="00B905CD">
      <w:pPr>
        <w:spacing w:after="0" w:line="240" w:lineRule="auto"/>
        <w:ind w:left="708"/>
        <w:rPr>
          <w:sz w:val="28"/>
          <w:szCs w:val="28"/>
        </w:rPr>
      </w:pPr>
    </w:p>
    <w:sectPr w:rsidR="003B4E16" w:rsidRPr="009B0CFB" w:rsidSect="009B0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CFB"/>
    <w:rsid w:val="000E26AE"/>
    <w:rsid w:val="003B4E16"/>
    <w:rsid w:val="0091213D"/>
    <w:rsid w:val="00922DCD"/>
    <w:rsid w:val="009B0CFB"/>
    <w:rsid w:val="00B905CD"/>
    <w:rsid w:val="00C74A36"/>
    <w:rsid w:val="00F8125B"/>
    <w:rsid w:val="00FE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C987-E356-4606-B0ED-8D01A5F0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2014-03-05T06:31:00Z</cp:lastPrinted>
  <dcterms:created xsi:type="dcterms:W3CDTF">2014-03-05T03:10:00Z</dcterms:created>
  <dcterms:modified xsi:type="dcterms:W3CDTF">2014-03-05T06:32:00Z</dcterms:modified>
</cp:coreProperties>
</file>